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7C2" w:rsidRDefault="00E527C2" w:rsidP="00E527C2">
      <w:pPr>
        <w:autoSpaceDE w:val="0"/>
        <w:autoSpaceDN w:val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Informace Světový den mládeže (SDM) Lisabon 2023</w:t>
      </w:r>
    </w:p>
    <w:p w:rsidR="00E527C2" w:rsidRDefault="00E527C2" w:rsidP="00E527C2">
      <w:pPr>
        <w:autoSpaceDE w:val="0"/>
        <w:autoSpaceDN w:val="0"/>
        <w:rPr>
          <w:rFonts w:ascii="Calibri Light" w:hAnsi="Calibri Light" w:cs="Calibri Light"/>
          <w:i/>
          <w:iCs/>
          <w:sz w:val="24"/>
          <w:szCs w:val="24"/>
        </w:rPr>
      </w:pPr>
    </w:p>
    <w:p w:rsidR="00E527C2" w:rsidRDefault="00E527C2" w:rsidP="00E527C2">
      <w:pPr>
        <w:autoSpaceDE w:val="0"/>
        <w:autoSpaceDN w:val="0"/>
        <w:jc w:val="both"/>
      </w:pP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 xml:space="preserve">Světový den mládeže (SDM) je setkání mladých lidí z celého světa s papežem. SDM otevírá své dveře všem bez ohledu na to, jak jsou církvi blízcí nebo vzdálení. 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Dny v diecézích </w:t>
      </w:r>
      <w:r>
        <w:rPr>
          <w:rFonts w:ascii="Calibri Light" w:hAnsi="Calibri Light" w:cs="Calibri Light"/>
          <w:sz w:val="24"/>
          <w:szCs w:val="24"/>
        </w:rPr>
        <w:t xml:space="preserve">se budou konat od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26. </w:t>
      </w:r>
      <w:r>
        <w:rPr>
          <w:rFonts w:ascii="Calibri Light" w:hAnsi="Calibri Light" w:cs="Calibri Light"/>
          <w:sz w:val="24"/>
          <w:szCs w:val="24"/>
        </w:rPr>
        <w:t xml:space="preserve">do </w:t>
      </w:r>
      <w:r>
        <w:rPr>
          <w:rFonts w:ascii="Calibri Light" w:hAnsi="Calibri Light" w:cs="Calibri Light"/>
          <w:b/>
          <w:bCs/>
          <w:sz w:val="24"/>
          <w:szCs w:val="24"/>
        </w:rPr>
        <w:t>31. 7. 2023</w:t>
      </w:r>
      <w:r>
        <w:rPr>
          <w:rFonts w:ascii="Calibri Light" w:hAnsi="Calibri Light" w:cs="Calibri Light"/>
          <w:sz w:val="24"/>
          <w:szCs w:val="24"/>
        </w:rPr>
        <w:t xml:space="preserve">, setkání v Lisabonu bude od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1. </w:t>
      </w:r>
      <w:r>
        <w:rPr>
          <w:rFonts w:ascii="Calibri Light" w:hAnsi="Calibri Light" w:cs="Calibri Light"/>
          <w:sz w:val="24"/>
          <w:szCs w:val="24"/>
        </w:rPr>
        <w:t xml:space="preserve">do </w:t>
      </w:r>
      <w:r>
        <w:rPr>
          <w:rFonts w:ascii="Calibri Light" w:hAnsi="Calibri Light" w:cs="Calibri Light"/>
          <w:b/>
          <w:bCs/>
          <w:sz w:val="24"/>
          <w:szCs w:val="24"/>
        </w:rPr>
        <w:t>6. 8. 2023</w:t>
      </w:r>
      <w:r>
        <w:rPr>
          <w:rFonts w:ascii="Calibri Light" w:hAnsi="Calibri Light" w:cs="Calibri Light"/>
          <w:sz w:val="24"/>
          <w:szCs w:val="24"/>
        </w:rPr>
        <w:t>.</w:t>
      </w:r>
      <w:r>
        <w:t xml:space="preserve"> </w:t>
      </w:r>
    </w:p>
    <w:p w:rsidR="00E527C2" w:rsidRDefault="00E527C2" w:rsidP="00E527C2">
      <w:pPr>
        <w:autoSpaceDE w:val="0"/>
        <w:autoSpaceDN w:val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 poutníky na Světové dny mládeže se připravuje bohatý program. Poutníci se setkají s</w:t>
      </w:r>
      <w:r>
        <w:rPr>
          <w:rFonts w:ascii="Calibri Light" w:hAnsi="Calibri Light" w:cs="Calibri Light"/>
          <w:sz w:val="24"/>
          <w:szCs w:val="24"/>
        </w:rPr>
        <w:t> </w:t>
      </w:r>
      <w:r>
        <w:rPr>
          <w:rFonts w:ascii="Calibri Light" w:hAnsi="Calibri Light" w:cs="Calibri Light"/>
          <w:sz w:val="24"/>
          <w:szCs w:val="24"/>
        </w:rPr>
        <w:t>portugalskou církví, poznají místní kulturu a spiritualitu, stráví čas v hostitelských rodinách. Cílem setkání je zažít pravou křesťanskou radost, povzbudit a prohloubit svůj duchovní život a</w:t>
      </w:r>
      <w:r>
        <w:rPr>
          <w:rFonts w:ascii="Calibri Light" w:hAnsi="Calibri Light" w:cs="Calibri Light"/>
          <w:sz w:val="24"/>
          <w:szCs w:val="24"/>
        </w:rPr>
        <w:t> </w:t>
      </w:r>
      <w:r>
        <w:rPr>
          <w:rFonts w:ascii="Calibri Light" w:hAnsi="Calibri Light" w:cs="Calibri Light"/>
          <w:sz w:val="24"/>
          <w:szCs w:val="24"/>
        </w:rPr>
        <w:t>získat nadšení a motivaci do všedních dní. Vyvrcholením setkání je společné slavení vigilie a</w:t>
      </w:r>
      <w:r>
        <w:rPr>
          <w:rFonts w:ascii="Calibri Light" w:hAnsi="Calibri Light" w:cs="Calibri Light"/>
          <w:sz w:val="24"/>
          <w:szCs w:val="24"/>
        </w:rPr>
        <w:t> </w:t>
      </w:r>
      <w:r>
        <w:rPr>
          <w:rFonts w:ascii="Calibri Light" w:hAnsi="Calibri Light" w:cs="Calibri Light"/>
          <w:sz w:val="24"/>
          <w:szCs w:val="24"/>
        </w:rPr>
        <w:t>mše svaté s papežem Františkem.</w:t>
      </w:r>
    </w:p>
    <w:p w:rsid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Na setkání se mohou přihlásit mladí ve věku </w:t>
      </w:r>
      <w:r>
        <w:rPr>
          <w:rStyle w:val="Siln"/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16–30 let</w:t>
      </w: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 xml:space="preserve">. Mladší 18 let musí vyplnit kartu mladších s osobou, která za ně ponese odpovědnost. Starší 30 let se mohou hlásit pouze do přípravného týmu. </w:t>
      </w:r>
    </w:p>
    <w:p w:rsid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</w:p>
    <w:p w:rsid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 xml:space="preserve">Přihlašování probíhá vyplněním přihlašovacího formuláře na webu </w:t>
      </w:r>
      <w:hyperlink r:id="rId5" w:history="1">
        <w:r>
          <w:rPr>
            <w:rStyle w:val="Hypertextovodkaz"/>
            <w:rFonts w:ascii="Calibri Light" w:hAnsi="Calibri Light" w:cs="Calibri Light"/>
            <w:spacing w:val="5"/>
            <w:sz w:val="24"/>
            <w:szCs w:val="24"/>
            <w:bdr w:val="none" w:sz="0" w:space="0" w:color="auto" w:frame="1"/>
          </w:rPr>
          <w:t>https://www.svetovednymladeze.cz</w:t>
        </w:r>
      </w:hyperlink>
      <w:r>
        <w:rPr>
          <w:rFonts w:ascii="Calibri Light" w:hAnsi="Calibri Light" w:cs="Calibri Light"/>
          <w:spacing w:val="5"/>
          <w:sz w:val="24"/>
          <w:szCs w:val="24"/>
          <w:bdr w:val="none" w:sz="0" w:space="0" w:color="auto" w:frame="1"/>
        </w:rPr>
        <w:t xml:space="preserve"> </w:t>
      </w: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 xml:space="preserve">a zaplacením nevratné zálohy 5000 Kč. Při jejím zaplacení do 17.12. 2022, bude u doplatku sleva 1000 Kč. </w:t>
      </w:r>
      <w:r>
        <w:rPr>
          <w:rFonts w:ascii="Calibri Light" w:hAnsi="Calibri Light" w:cs="Calibri Light"/>
          <w:spacing w:val="5"/>
          <w:sz w:val="24"/>
          <w:szCs w:val="24"/>
          <w:bdr w:val="none" w:sz="0" w:space="0" w:color="auto" w:frame="1"/>
        </w:rPr>
        <w:t>Ze zaplacených záloh uhradíme účastnické poplatky v</w:t>
      </w:r>
      <w:r>
        <w:rPr>
          <w:rFonts w:ascii="Calibri Light" w:hAnsi="Calibri Light" w:cs="Calibri Light"/>
          <w:spacing w:val="5"/>
          <w:sz w:val="24"/>
          <w:szCs w:val="24"/>
          <w:bdr w:val="none" w:sz="0" w:space="0" w:color="auto" w:frame="1"/>
        </w:rPr>
        <w:t> </w:t>
      </w:r>
      <w:r>
        <w:rPr>
          <w:rFonts w:ascii="Calibri Light" w:hAnsi="Calibri Light" w:cs="Calibri Light"/>
          <w:spacing w:val="5"/>
          <w:sz w:val="24"/>
          <w:szCs w:val="24"/>
          <w:bdr w:val="none" w:sz="0" w:space="0" w:color="auto" w:frame="1"/>
        </w:rPr>
        <w:t>Lisabonu</w:t>
      </w:r>
      <w:r>
        <w:rPr>
          <w:rFonts w:ascii="Calibri Light" w:hAnsi="Calibri Light" w:cs="Calibri Light"/>
          <w:spacing w:val="5"/>
          <w:sz w:val="24"/>
          <w:szCs w:val="24"/>
          <w:bdr w:val="none" w:sz="0" w:space="0" w:color="auto" w:frame="1"/>
        </w:rPr>
        <w:t>.</w:t>
      </w:r>
    </w:p>
    <w:p w:rsidR="00E527C2" w:rsidRDefault="00E527C2" w:rsidP="00E527C2">
      <w:pPr>
        <w:pStyle w:val="Normlnweb"/>
        <w:jc w:val="both"/>
        <w:textAlignment w:val="baseline"/>
        <w:rPr>
          <w:rFonts w:ascii="Calibri Light" w:hAnsi="Calibri Light" w:cs="Calibri Light"/>
          <w:spacing w:val="5"/>
          <w:sz w:val="24"/>
          <w:szCs w:val="24"/>
          <w:bdr w:val="none" w:sz="0" w:space="0" w:color="auto" w:frame="1"/>
        </w:rPr>
      </w:pP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 xml:space="preserve">Cena za plánovanou společnou leteckou dopravu je garantována jen dočasně a jen omezeném počtu míst. Z důvodu jednání s leteckými společnostmi potřebujeme znát co nejdříve počet poutníků. V případě pozdního přihlášení (od ledna 2023) nemůžeme zaručit dobrou cenu letenky, nebo volné místo v letadle. </w:t>
      </w:r>
    </w:p>
    <w:p w:rsidR="00E527C2" w:rsidRDefault="00E527C2" w:rsidP="00E527C2">
      <w:pPr>
        <w:pStyle w:val="Normlnweb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Jednotlivé akční letenky</w:t>
      </w:r>
      <w:r>
        <w:rPr>
          <w:rFonts w:ascii="Calibri Light" w:hAnsi="Calibri Light" w:cs="Calibri Light"/>
          <w:spacing w:val="5"/>
          <w:sz w:val="24"/>
          <w:szCs w:val="24"/>
          <w:bdr w:val="none" w:sz="0" w:space="0" w:color="auto" w:frame="1"/>
        </w:rPr>
        <w:t xml:space="preserve"> </w:t>
      </w: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 xml:space="preserve">(často s více přestupy) </w:t>
      </w:r>
      <w:r>
        <w:rPr>
          <w:rFonts w:ascii="Calibri Light" w:hAnsi="Calibri Light" w:cs="Calibri Light"/>
          <w:spacing w:val="5"/>
          <w:sz w:val="24"/>
          <w:szCs w:val="24"/>
          <w:bdr w:val="none" w:sz="0" w:space="0" w:color="auto" w:frame="1"/>
        </w:rPr>
        <w:t>od různých leteckých společností</w:t>
      </w: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 xml:space="preserve"> mohou být levnější než naše hromadné, ale jsou jen v omezeném termínu a omezeném počtu míst. </w:t>
      </w:r>
      <w:r>
        <w:rPr>
          <w:rFonts w:ascii="Calibri Light" w:hAnsi="Calibri Light" w:cs="Calibri Light"/>
          <w:spacing w:val="5"/>
          <w:sz w:val="24"/>
          <w:szCs w:val="24"/>
          <w:bdr w:val="none" w:sz="0" w:space="0" w:color="auto" w:frame="1"/>
        </w:rPr>
        <w:t>Samozřejmě můžete využít i této varianty k cestě do Portugalska.</w:t>
      </w:r>
    </w:p>
    <w:p w:rsidR="00E527C2" w:rsidRDefault="00E527C2" w:rsidP="00E527C2">
      <w:pPr>
        <w:pStyle w:val="Normlnweb"/>
        <w:spacing w:before="0" w:beforeAutospacing="0" w:after="0" w:afterAutospacing="0" w:line="420" w:lineRule="atLeast"/>
        <w:jc w:val="both"/>
        <w:textAlignment w:val="baseline"/>
        <w:rPr>
          <w:rFonts w:ascii="Calibri Light" w:hAnsi="Calibri Light" w:cs="Calibri Light"/>
          <w:color w:val="777777"/>
          <w:spacing w:val="5"/>
          <w:sz w:val="24"/>
          <w:szCs w:val="24"/>
        </w:rPr>
      </w:pP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Nabízíme tyto varianty prožití Světových dnů mládeže:</w:t>
      </w:r>
    </w:p>
    <w:p w:rsidR="00E527C2" w:rsidRDefault="00E527C2" w:rsidP="00E527C2">
      <w:pPr>
        <w:numPr>
          <w:ilvl w:val="0"/>
          <w:numId w:val="1"/>
        </w:numPr>
        <w:spacing w:line="420" w:lineRule="atLeast"/>
        <w:jc w:val="both"/>
        <w:textAlignment w:val="baseline"/>
        <w:rPr>
          <w:rFonts w:ascii="Calibri Light" w:eastAsia="Times New Roman" w:hAnsi="Calibri Light" w:cs="Calibri Light"/>
          <w:color w:val="777777"/>
          <w:spacing w:val="5"/>
          <w:sz w:val="24"/>
          <w:szCs w:val="24"/>
          <w:lang w:eastAsia="cs-CZ"/>
        </w:rPr>
      </w:pPr>
      <w:r>
        <w:rPr>
          <w:rStyle w:val="Siln"/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 xml:space="preserve">Poutní balíček SDM a Dny v diecézích (26. 7.–6. 8.); společnou leteckou dopravu do Portugalska a zpět </w:t>
      </w:r>
      <w:r>
        <w:rPr>
          <w:rFonts w:ascii="Calibri Light" w:eastAsia="Times New Roman" w:hAnsi="Calibri Light" w:cs="Calibri Light"/>
          <w:spacing w:val="5"/>
          <w:sz w:val="24"/>
          <w:szCs w:val="24"/>
          <w:bdr w:val="none" w:sz="0" w:space="0" w:color="auto" w:frame="1"/>
          <w:lang w:eastAsia="cs-CZ"/>
        </w:rPr>
        <w:t>(u</w:t>
      </w:r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 xml:space="preserve">bytování; strava; veškerá </w:t>
      </w:r>
      <w:proofErr w:type="gramStart"/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doprava - letecky</w:t>
      </w:r>
      <w:proofErr w:type="gramEnd"/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 xml:space="preserve"> z ČR do Portugalska + z letiště na Dny v diecézi a zpět do Lisabonu + MHD Lisabon; pojištění; vybavení poutníka (předpokládaný obsah: taška, pláštěnka, šátek, …) a vstup na mezinárodní i český program</w:t>
      </w:r>
      <w:r>
        <w:rPr>
          <w:rFonts w:ascii="Calibri Light" w:eastAsia="Times New Roman" w:hAnsi="Calibri Light" w:cs="Calibri Light"/>
          <w:spacing w:val="5"/>
          <w:sz w:val="24"/>
          <w:szCs w:val="24"/>
          <w:bdr w:val="none" w:sz="0" w:space="0" w:color="auto" w:frame="1"/>
          <w:lang w:eastAsia="cs-CZ"/>
        </w:rPr>
        <w:t xml:space="preserve">, poplatek do Fondu solidarity) </w:t>
      </w:r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- odhadovaná celková cena </w:t>
      </w:r>
      <w:r>
        <w:rPr>
          <w:rStyle w:val="Siln"/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21 000 Kč</w:t>
      </w:r>
    </w:p>
    <w:p w:rsidR="00E527C2" w:rsidRDefault="00E527C2" w:rsidP="00E527C2">
      <w:pPr>
        <w:numPr>
          <w:ilvl w:val="0"/>
          <w:numId w:val="1"/>
        </w:numPr>
        <w:spacing w:line="420" w:lineRule="atLeast"/>
        <w:jc w:val="both"/>
        <w:textAlignment w:val="baseline"/>
        <w:rPr>
          <w:rFonts w:ascii="Calibri Light" w:eastAsia="Times New Roman" w:hAnsi="Calibri Light" w:cs="Calibri Light"/>
          <w:color w:val="777777"/>
          <w:spacing w:val="5"/>
          <w:sz w:val="24"/>
          <w:szCs w:val="24"/>
          <w:lang w:eastAsia="cs-CZ"/>
        </w:rPr>
      </w:pPr>
      <w:r>
        <w:rPr>
          <w:rStyle w:val="Siln"/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 xml:space="preserve">Poutní balíček SDM (1. 8.–6. 8.); společnou leteckou dopravu do Portugalska a zpět </w:t>
      </w:r>
      <w:r>
        <w:rPr>
          <w:rFonts w:ascii="Calibri Light" w:eastAsia="Times New Roman" w:hAnsi="Calibri Light" w:cs="Calibri Light"/>
          <w:spacing w:val="5"/>
          <w:sz w:val="24"/>
          <w:szCs w:val="24"/>
          <w:bdr w:val="none" w:sz="0" w:space="0" w:color="auto" w:frame="1"/>
          <w:lang w:eastAsia="cs-CZ"/>
        </w:rPr>
        <w:t>(u</w:t>
      </w:r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 xml:space="preserve">bytování; strava; </w:t>
      </w:r>
      <w:proofErr w:type="gramStart"/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doprava - letecky</w:t>
      </w:r>
      <w:proofErr w:type="gramEnd"/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 xml:space="preserve"> z ČR do Portugalska + MHD Lisabon; pojištění; vybavení poutníka (předpokládaný obsah: taška, pláštěnka, šátek, …) a vstup na mezinárodní i český program</w:t>
      </w:r>
      <w:r>
        <w:rPr>
          <w:rFonts w:ascii="Calibri Light" w:eastAsia="Times New Roman" w:hAnsi="Calibri Light" w:cs="Calibri Light"/>
          <w:spacing w:val="5"/>
          <w:sz w:val="24"/>
          <w:szCs w:val="24"/>
          <w:bdr w:val="none" w:sz="0" w:space="0" w:color="auto" w:frame="1"/>
          <w:lang w:eastAsia="cs-CZ"/>
        </w:rPr>
        <w:t xml:space="preserve">, poplatek do Fondu solidarity) </w:t>
      </w:r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- odhadovaná celková cena </w:t>
      </w:r>
      <w:r>
        <w:rPr>
          <w:rStyle w:val="Siln"/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18 500 Kč</w:t>
      </w:r>
    </w:p>
    <w:p w:rsidR="00E527C2" w:rsidRDefault="00E527C2" w:rsidP="00E527C2">
      <w:pPr>
        <w:numPr>
          <w:ilvl w:val="0"/>
          <w:numId w:val="1"/>
        </w:numPr>
        <w:spacing w:line="420" w:lineRule="atLeast"/>
        <w:jc w:val="both"/>
        <w:textAlignment w:val="baseline"/>
        <w:rPr>
          <w:rFonts w:ascii="Calibri Light" w:eastAsia="Times New Roman" w:hAnsi="Calibri Light" w:cs="Calibri Light"/>
          <w:color w:val="777777"/>
          <w:spacing w:val="5"/>
          <w:sz w:val="24"/>
          <w:szCs w:val="24"/>
          <w:lang w:eastAsia="cs-CZ"/>
        </w:rPr>
      </w:pPr>
      <w:r>
        <w:rPr>
          <w:rStyle w:val="Siln"/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lastRenderedPageBreak/>
        <w:t xml:space="preserve">Poutní balíček SDM a Dny v diecézích (26. 7.–6. 8.); bez dopravy </w:t>
      </w:r>
      <w:r>
        <w:rPr>
          <w:rFonts w:ascii="Calibri Light" w:eastAsia="Times New Roman" w:hAnsi="Calibri Light" w:cs="Calibri Light"/>
          <w:spacing w:val="5"/>
          <w:sz w:val="24"/>
          <w:szCs w:val="24"/>
          <w:bdr w:val="none" w:sz="0" w:space="0" w:color="auto" w:frame="1"/>
          <w:lang w:eastAsia="cs-CZ"/>
        </w:rPr>
        <w:t>(u</w:t>
      </w:r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bytování; strava; MHD Lisabon; pojištění; vybavení poutníka (předpokládaný obsah: taška, pláštěnka, šátek, …) a vstup na mezinárodní i český program; </w:t>
      </w:r>
      <w:r>
        <w:rPr>
          <w:rStyle w:val="Siln"/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NEOBSAHUJE</w:t>
      </w:r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 dopravu na Dny v</w:t>
      </w:r>
      <w:r w:rsidR="00910A51"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 </w:t>
      </w:r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diecézi a zpět do Lisabonu</w:t>
      </w:r>
      <w:r>
        <w:rPr>
          <w:rFonts w:ascii="Calibri Light" w:eastAsia="Times New Roman" w:hAnsi="Calibri Light" w:cs="Calibri Light"/>
          <w:spacing w:val="5"/>
          <w:sz w:val="24"/>
          <w:szCs w:val="24"/>
          <w:bdr w:val="none" w:sz="0" w:space="0" w:color="auto" w:frame="1"/>
          <w:lang w:eastAsia="cs-CZ"/>
        </w:rPr>
        <w:t>, poplatek do Fondu solidarity)</w:t>
      </w:r>
      <w:r>
        <w:rPr>
          <w:rStyle w:val="Siln"/>
          <w:rFonts w:ascii="Calibri Light" w:eastAsia="Times New Roman" w:hAnsi="Calibri Light" w:cs="Calibri Light"/>
          <w:spacing w:val="5"/>
          <w:sz w:val="24"/>
          <w:szCs w:val="24"/>
          <w:bdr w:val="none" w:sz="0" w:space="0" w:color="auto" w:frame="1"/>
          <w:lang w:eastAsia="cs-CZ"/>
        </w:rPr>
        <w:t xml:space="preserve"> - </w:t>
      </w:r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celková cena </w:t>
      </w:r>
      <w:r>
        <w:rPr>
          <w:rStyle w:val="Siln"/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10 000 Kč</w:t>
      </w:r>
      <w:r>
        <w:rPr>
          <w:rStyle w:val="Siln"/>
          <w:rFonts w:ascii="Calibri Light" w:eastAsia="Times New Roman" w:hAnsi="Calibri Light" w:cs="Calibri Light"/>
          <w:spacing w:val="5"/>
          <w:sz w:val="24"/>
          <w:szCs w:val="24"/>
          <w:bdr w:val="none" w:sz="0" w:space="0" w:color="auto" w:frame="1"/>
          <w:lang w:eastAsia="cs-CZ"/>
        </w:rPr>
        <w:t>.</w:t>
      </w:r>
    </w:p>
    <w:p w:rsidR="00E527C2" w:rsidRDefault="00E527C2" w:rsidP="00E527C2">
      <w:pPr>
        <w:numPr>
          <w:ilvl w:val="0"/>
          <w:numId w:val="1"/>
        </w:numPr>
        <w:spacing w:line="420" w:lineRule="atLeast"/>
        <w:jc w:val="both"/>
        <w:textAlignment w:val="baseline"/>
        <w:rPr>
          <w:rFonts w:ascii="Calibri Light" w:eastAsia="Times New Roman" w:hAnsi="Calibri Light" w:cs="Calibri Light"/>
          <w:color w:val="777777"/>
          <w:spacing w:val="5"/>
          <w:sz w:val="24"/>
          <w:szCs w:val="24"/>
          <w:lang w:eastAsia="cs-CZ"/>
        </w:rPr>
      </w:pPr>
      <w:r>
        <w:rPr>
          <w:rStyle w:val="Siln"/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 xml:space="preserve">Poutní balíček SDM (1. 8.–6. 8.); bez dopravy </w:t>
      </w:r>
      <w:r>
        <w:rPr>
          <w:rFonts w:ascii="Calibri Light" w:eastAsia="Times New Roman" w:hAnsi="Calibri Light" w:cs="Calibri Light"/>
          <w:spacing w:val="5"/>
          <w:sz w:val="24"/>
          <w:szCs w:val="24"/>
          <w:bdr w:val="none" w:sz="0" w:space="0" w:color="auto" w:frame="1"/>
          <w:lang w:eastAsia="cs-CZ"/>
        </w:rPr>
        <w:t>(u</w:t>
      </w:r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bytování; strava; MHD Lisabon; pojištění; vybavení poutníka (předpokládaný obsah: taška, pláštěnka, šátek, …) a</w:t>
      </w:r>
      <w:r w:rsidR="00910A51"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 </w:t>
      </w:r>
      <w:bookmarkStart w:id="0" w:name="_GoBack"/>
      <w:bookmarkEnd w:id="0"/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vstup na mezinárodní i český program</w:t>
      </w:r>
      <w:r>
        <w:rPr>
          <w:rFonts w:ascii="Calibri Light" w:eastAsia="Times New Roman" w:hAnsi="Calibri Light" w:cs="Calibri Light"/>
          <w:spacing w:val="5"/>
          <w:sz w:val="24"/>
          <w:szCs w:val="24"/>
          <w:bdr w:val="none" w:sz="0" w:space="0" w:color="auto" w:frame="1"/>
          <w:lang w:eastAsia="cs-CZ"/>
        </w:rPr>
        <w:t>, poplatek do Fondu solidarity)</w:t>
      </w:r>
      <w:r>
        <w:rPr>
          <w:rStyle w:val="Siln"/>
          <w:rFonts w:ascii="Calibri Light" w:eastAsia="Times New Roman" w:hAnsi="Calibri Light" w:cs="Calibri Light"/>
          <w:spacing w:val="5"/>
          <w:sz w:val="24"/>
          <w:szCs w:val="24"/>
          <w:bdr w:val="none" w:sz="0" w:space="0" w:color="auto" w:frame="1"/>
          <w:lang w:eastAsia="cs-CZ"/>
        </w:rPr>
        <w:t xml:space="preserve"> - </w:t>
      </w:r>
      <w:r>
        <w:rPr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celková cena </w:t>
      </w:r>
      <w:r>
        <w:rPr>
          <w:rStyle w:val="Siln"/>
          <w:rFonts w:ascii="Calibri Light" w:eastAsia="Times New Roman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cs-CZ"/>
        </w:rPr>
        <w:t>8000 Kč</w:t>
      </w:r>
      <w:r>
        <w:rPr>
          <w:rStyle w:val="Siln"/>
          <w:rFonts w:ascii="Calibri Light" w:eastAsia="Times New Roman" w:hAnsi="Calibri Light" w:cs="Calibri Light"/>
          <w:spacing w:val="5"/>
          <w:sz w:val="24"/>
          <w:szCs w:val="24"/>
          <w:bdr w:val="none" w:sz="0" w:space="0" w:color="auto" w:frame="1"/>
          <w:lang w:eastAsia="cs-CZ"/>
        </w:rPr>
        <w:t>.</w:t>
      </w:r>
    </w:p>
    <w:p w:rsid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</w:p>
    <w:p w:rsid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</w:p>
    <w:p w:rsid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 xml:space="preserve">Věříme, že účast na Světových dnech mládeže je zážitek na celý život a rádi bychom tuto zkušenost umožnili, co nejvíce mladým lidem. Budeme rádi za každou pomoc i podporu, jak finanční, tak modlitební. Přispět můžete buď darem na náš účet: 2602177857/2010 (na vyžádání vystavíme darovací smlouvu), nebo podpořit konkrétní mladé ve vaší farnosti. </w:t>
      </w:r>
    </w:p>
    <w:p w:rsid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</w:p>
    <w:p w:rsid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</w:p>
    <w:p w:rsid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en-US"/>
        </w:rPr>
      </w:pP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en-US"/>
        </w:rPr>
        <w:t>Výzva pro mladé:</w:t>
      </w:r>
    </w:p>
    <w:p w:rsidR="00E527C2" w:rsidRDefault="00E527C2" w:rsidP="00E527C2">
      <w:pPr>
        <w:jc w:val="both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Pokud chcete jet na setkání a jste schopni reprezentovat nějakým způsobem českou kulturu (hudba, film, divadlo, tanec, výstava…) v rámci mezinárodních programů Festivalu mládeže, tak nám pošlete co nejdříve představení vašeho projektu, abychom ho mohli nabídnout pořadatelům v Lisabonu.</w:t>
      </w:r>
    </w:p>
    <w:p w:rsidR="00E527C2" w:rsidRDefault="00E527C2" w:rsidP="00E527C2">
      <w:pPr>
        <w:jc w:val="both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 xml:space="preserve">Festival mládeže nabízí všem poutníkům zážitek radosti, mládí, univerzálnosti a víry prostřednictvím kulturních, náboženských a/nebo uměleckých akcí. </w:t>
      </w:r>
    </w:p>
    <w:p w:rsidR="00E527C2" w:rsidRDefault="00E527C2" w:rsidP="00E527C2">
      <w:pPr>
        <w:jc w:val="both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</w:p>
    <w:p w:rsid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  <w:lang w:eastAsia="en-US"/>
        </w:rPr>
        <w:t>Veškeré další informace budeme zveřejňovat</w:t>
      </w: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 xml:space="preserve"> zde na webu setkání a na sociálních sítích.</w:t>
      </w:r>
    </w:p>
    <w:p w:rsid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</w:p>
    <w:p w:rsidR="00E527C2" w:rsidRDefault="00E527C2" w:rsidP="00E527C2">
      <w:pPr>
        <w:pStyle w:val="animate-onscroll"/>
        <w:spacing w:before="0" w:beforeAutospacing="0" w:after="0" w:afterAutospacing="0"/>
        <w:textAlignment w:val="baseline"/>
        <w:rPr>
          <w:rFonts w:ascii="Calibri Light" w:hAnsi="Calibri Light" w:cs="Calibri Light"/>
          <w:color w:val="777777"/>
          <w:spacing w:val="5"/>
          <w:sz w:val="24"/>
          <w:szCs w:val="24"/>
        </w:rPr>
      </w:pPr>
      <w:hyperlink r:id="rId6" w:history="1">
        <w:r>
          <w:rPr>
            <w:rStyle w:val="Hypertextovodkaz"/>
            <w:rFonts w:ascii="Calibri Light" w:hAnsi="Calibri Light" w:cs="Calibri Light"/>
            <w:color w:val="000000"/>
            <w:spacing w:val="5"/>
            <w:sz w:val="24"/>
            <w:szCs w:val="24"/>
            <w:bdr w:val="none" w:sz="0" w:space="0" w:color="auto" w:frame="1"/>
          </w:rPr>
          <w:t>Více informací </w:t>
        </w:r>
        <w:r>
          <w:rPr>
            <w:rStyle w:val="Siln"/>
            <w:rFonts w:ascii="Calibri Light" w:hAnsi="Calibri Light" w:cs="Calibri Light"/>
            <w:color w:val="000000"/>
            <w:spacing w:val="5"/>
            <w:sz w:val="24"/>
            <w:szCs w:val="24"/>
            <w:bdr w:val="none" w:sz="0" w:space="0" w:color="auto" w:frame="1"/>
          </w:rPr>
          <w:t>zde</w:t>
        </w:r>
      </w:hyperlink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, </w:t>
      </w:r>
      <w:hyperlink r:id="rId7" w:history="1">
        <w:proofErr w:type="gramStart"/>
        <w:r>
          <w:rPr>
            <w:rStyle w:val="Hypertextovodkaz"/>
            <w:rFonts w:ascii="Calibri Light" w:hAnsi="Calibri Light" w:cs="Calibri Light"/>
            <w:color w:val="000000"/>
            <w:spacing w:val="5"/>
            <w:sz w:val="24"/>
            <w:szCs w:val="24"/>
            <w:bdr w:val="none" w:sz="0" w:space="0" w:color="auto" w:frame="1"/>
          </w:rPr>
          <w:t>dotazy- FAQ</w:t>
        </w:r>
        <w:proofErr w:type="gramEnd"/>
        <w:r>
          <w:rPr>
            <w:rStyle w:val="Hypertextovodkaz"/>
            <w:rFonts w:ascii="Calibri Light" w:hAnsi="Calibri Light" w:cs="Calibri Light"/>
            <w:color w:val="000000"/>
            <w:spacing w:val="5"/>
            <w:sz w:val="24"/>
            <w:szCs w:val="24"/>
            <w:bdr w:val="none" w:sz="0" w:space="0" w:color="auto" w:frame="1"/>
          </w:rPr>
          <w:t> </w:t>
        </w:r>
        <w:r>
          <w:rPr>
            <w:rStyle w:val="Siln"/>
            <w:rFonts w:ascii="Calibri Light" w:hAnsi="Calibri Light" w:cs="Calibri Light"/>
            <w:color w:val="000000"/>
            <w:spacing w:val="5"/>
            <w:sz w:val="24"/>
            <w:szCs w:val="24"/>
            <w:bdr w:val="none" w:sz="0" w:space="0" w:color="auto" w:frame="1"/>
          </w:rPr>
          <w:t>zde</w:t>
        </w:r>
      </w:hyperlink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, </w:t>
      </w:r>
      <w:hyperlink r:id="rId8" w:history="1">
        <w:r>
          <w:rPr>
            <w:rStyle w:val="Hypertextovodkaz"/>
            <w:rFonts w:ascii="Calibri Light" w:hAnsi="Calibri Light" w:cs="Calibri Light"/>
            <w:spacing w:val="5"/>
            <w:sz w:val="24"/>
            <w:szCs w:val="24"/>
            <w:bdr w:val="none" w:sz="0" w:space="0" w:color="auto" w:frame="1"/>
          </w:rPr>
          <w:t>oficiální FB </w:t>
        </w:r>
        <w:r>
          <w:rPr>
            <w:rStyle w:val="Siln"/>
            <w:rFonts w:ascii="Calibri Light" w:hAnsi="Calibri Light" w:cs="Calibri Light"/>
            <w:color w:val="0000FF"/>
            <w:spacing w:val="5"/>
            <w:sz w:val="24"/>
            <w:szCs w:val="24"/>
            <w:bdr w:val="none" w:sz="0" w:space="0" w:color="auto" w:frame="1"/>
          </w:rPr>
          <w:t>zde</w:t>
        </w:r>
      </w:hyperlink>
    </w:p>
    <w:p w:rsidR="00E527C2" w:rsidRDefault="00E527C2" w:rsidP="00E527C2">
      <w:pPr>
        <w:pStyle w:val="animate-onscroll"/>
        <w:spacing w:before="0" w:beforeAutospacing="0" w:after="0" w:afterAutospacing="0"/>
        <w:textAlignment w:val="baseline"/>
        <w:rPr>
          <w:rFonts w:ascii="Calibri Light" w:hAnsi="Calibri Light" w:cs="Calibri Light"/>
          <w:color w:val="777777"/>
          <w:spacing w:val="5"/>
          <w:sz w:val="24"/>
          <w:szCs w:val="24"/>
        </w:rPr>
      </w:pP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Email: </w:t>
      </w:r>
      <w:hyperlink r:id="rId9" w:history="1">
        <w:r>
          <w:rPr>
            <w:rStyle w:val="Siln"/>
            <w:rFonts w:ascii="Calibri Light" w:hAnsi="Calibri Light" w:cs="Calibri Light"/>
            <w:color w:val="000000"/>
            <w:spacing w:val="5"/>
            <w:sz w:val="24"/>
            <w:szCs w:val="24"/>
            <w:bdr w:val="none" w:sz="0" w:space="0" w:color="auto" w:frame="1"/>
          </w:rPr>
          <w:t>info@svetovednymladeze.cz</w:t>
        </w:r>
        <w:r>
          <w:rPr>
            <w:rFonts w:ascii="Calibri Light" w:hAnsi="Calibri Light" w:cs="Calibri Light"/>
            <w:b/>
            <w:bCs/>
            <w:color w:val="000000"/>
            <w:spacing w:val="5"/>
            <w:sz w:val="24"/>
            <w:szCs w:val="24"/>
            <w:bdr w:val="none" w:sz="0" w:space="0" w:color="auto" w:frame="1"/>
          </w:rPr>
          <w:br/>
        </w:r>
      </w:hyperlink>
      <w:proofErr w:type="spellStart"/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Fb</w:t>
      </w:r>
      <w:proofErr w:type="spellEnd"/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: </w:t>
      </w:r>
      <w:proofErr w:type="spellStart"/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fldChar w:fldCharType="begin"/>
      </w: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instrText xml:space="preserve"> HYPERLINK "https://www.facebook.com/sekcepromladez" </w:instrText>
      </w: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fldChar w:fldCharType="separate"/>
      </w:r>
      <w:r>
        <w:rPr>
          <w:rStyle w:val="Siln"/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sekcepromladez</w:t>
      </w:r>
      <w:proofErr w:type="spellEnd"/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br/>
      </w:r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fldChar w:fldCharType="end"/>
      </w:r>
      <w:proofErr w:type="spellStart"/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Ig</w:t>
      </w:r>
      <w:proofErr w:type="spellEnd"/>
      <w:r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: </w:t>
      </w:r>
      <w:hyperlink r:id="rId10" w:history="1">
        <w:r>
          <w:rPr>
            <w:rStyle w:val="Siln"/>
            <w:rFonts w:ascii="Calibri Light" w:hAnsi="Calibri Light" w:cs="Calibri Light"/>
            <w:color w:val="000000"/>
            <w:spacing w:val="5"/>
            <w:sz w:val="24"/>
            <w:szCs w:val="24"/>
            <w:bdr w:val="none" w:sz="0" w:space="0" w:color="auto" w:frame="1"/>
          </w:rPr>
          <w:t>@</w:t>
        </w:r>
        <w:proofErr w:type="spellStart"/>
        <w:r>
          <w:rPr>
            <w:rStyle w:val="Siln"/>
            <w:rFonts w:ascii="Calibri Light" w:hAnsi="Calibri Light" w:cs="Calibri Light"/>
            <w:color w:val="000000"/>
            <w:spacing w:val="5"/>
            <w:sz w:val="24"/>
            <w:szCs w:val="24"/>
            <w:bdr w:val="none" w:sz="0" w:space="0" w:color="auto" w:frame="1"/>
          </w:rPr>
          <w:t>sekcepromladez</w:t>
        </w:r>
        <w:proofErr w:type="spellEnd"/>
        <w:r>
          <w:rPr>
            <w:rStyle w:val="Siln"/>
            <w:rFonts w:ascii="Calibri Light" w:hAnsi="Calibri Light" w:cs="Calibri Light"/>
            <w:color w:val="000000"/>
            <w:spacing w:val="5"/>
            <w:sz w:val="24"/>
            <w:szCs w:val="24"/>
            <w:bdr w:val="none" w:sz="0" w:space="0" w:color="auto" w:frame="1"/>
          </w:rPr>
          <w:t> </w:t>
        </w:r>
      </w:hyperlink>
    </w:p>
    <w:p w:rsidR="00E527C2" w:rsidRDefault="00E527C2" w:rsidP="00E527C2">
      <w:pPr>
        <w:rPr>
          <w:rFonts w:ascii="Calibri Light" w:hAnsi="Calibri Light" w:cs="Calibri Light"/>
          <w:sz w:val="24"/>
          <w:szCs w:val="24"/>
          <w:lang w:eastAsia="cs-CZ"/>
        </w:rPr>
      </w:pPr>
    </w:p>
    <w:p w:rsidR="00E527C2" w:rsidRDefault="00E527C2" w:rsidP="00E527C2">
      <w:pPr>
        <w:rPr>
          <w:lang w:eastAsia="cs-CZ"/>
        </w:rPr>
      </w:pPr>
      <w:r>
        <w:rPr>
          <w:lang w:eastAsia="cs-CZ"/>
        </w:rPr>
        <w:t>Vyprošuji Boží požehnání.</w:t>
      </w:r>
    </w:p>
    <w:p w:rsidR="00E527C2" w:rsidRP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</w:p>
    <w:p w:rsidR="00E527C2" w:rsidRP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  <w:r w:rsidRPr="00E527C2"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P. Mgr. Roman Kubín</w:t>
      </w:r>
    </w:p>
    <w:p w:rsidR="00E527C2" w:rsidRPr="00E527C2" w:rsidRDefault="00E527C2" w:rsidP="00E527C2">
      <w:pPr>
        <w:pStyle w:val="Normln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</w:pPr>
      <w:r w:rsidRPr="00E527C2">
        <w:rPr>
          <w:rFonts w:ascii="Calibri Light" w:hAnsi="Calibri Light" w:cs="Calibri Light"/>
          <w:color w:val="000000"/>
          <w:spacing w:val="5"/>
          <w:sz w:val="24"/>
          <w:szCs w:val="24"/>
          <w:bdr w:val="none" w:sz="0" w:space="0" w:color="auto" w:frame="1"/>
        </w:rPr>
        <w:t>ředitel Sekce pro mládež ČBK</w:t>
      </w:r>
    </w:p>
    <w:p w:rsidR="004B351D" w:rsidRDefault="004B351D"/>
    <w:sectPr w:rsidR="004B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55C0"/>
    <w:multiLevelType w:val="hybridMultilevel"/>
    <w:tmpl w:val="1A3E2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C2"/>
    <w:rsid w:val="004B351D"/>
    <w:rsid w:val="00910A51"/>
    <w:rsid w:val="00E5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FE82"/>
  <w15:chartTrackingRefBased/>
  <w15:docId w15:val="{C7168118-2464-4C2E-B20A-3DEA36C0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27C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27C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E527C2"/>
    <w:pPr>
      <w:spacing w:before="100" w:beforeAutospacing="1" w:after="100" w:afterAutospacing="1"/>
    </w:pPr>
    <w:rPr>
      <w:lang w:eastAsia="cs-CZ"/>
    </w:rPr>
  </w:style>
  <w:style w:type="paragraph" w:customStyle="1" w:styleId="animate-onscroll">
    <w:name w:val="animate-onscroll"/>
    <w:basedOn w:val="Normln"/>
    <w:uiPriority w:val="99"/>
    <w:semiHidden/>
    <w:rsid w:val="00E527C2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52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orldyouthday?brand_redir=3396499317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vetovednymladeze.cz/clanek.php?id=10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etovednymladeze.cz/blog_clanek.php?clanek=32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vetovednymladeze.cz" TargetMode="External"/><Relationship Id="rId10" Type="http://schemas.openxmlformats.org/officeDocument/2006/relationships/hyperlink" Target="https://www.instagram.com/sekcepromlade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vetovednymladez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Kubín</dc:creator>
  <cp:keywords/>
  <dc:description/>
  <cp:lastModifiedBy>Roman Kubín</cp:lastModifiedBy>
  <cp:revision>2</cp:revision>
  <dcterms:created xsi:type="dcterms:W3CDTF">2022-11-25T14:37:00Z</dcterms:created>
  <dcterms:modified xsi:type="dcterms:W3CDTF">2022-11-25T14:41:00Z</dcterms:modified>
</cp:coreProperties>
</file>